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0B0B" w14:textId="22F84654" w:rsidR="00FD633F" w:rsidRPr="003013D1" w:rsidRDefault="00FD633F" w:rsidP="009B71B2">
      <w:pPr>
        <w:pStyle w:val="H1-Nodateordisciplinerange"/>
      </w:pPr>
      <w:r>
        <w:t>3-105</w:t>
      </w:r>
      <w:r>
        <w:tab/>
        <w:t xml:space="preserve">Hair Accessories – Uniformed </w:t>
      </w:r>
      <w:r w:rsidR="207F8DB3">
        <w:t>Member</w:t>
      </w:r>
      <w:r>
        <w:t>s</w:t>
      </w:r>
    </w:p>
    <w:p w14:paraId="3648760D" w14:textId="55040117" w:rsidR="00584141" w:rsidRDefault="00584141" w:rsidP="00584141">
      <w:pPr>
        <w:pStyle w:val="H2"/>
      </w:pPr>
      <w:r>
        <w:t>Policy</w:t>
      </w:r>
    </w:p>
    <w:p w14:paraId="6A67334C" w14:textId="7DAB78DB" w:rsidR="00FD633F" w:rsidRPr="003013D1" w:rsidRDefault="00FD633F" w:rsidP="00FD633F">
      <w:pPr>
        <w:pStyle w:val="Body-Top"/>
      </w:pPr>
      <w:r>
        <w:t xml:space="preserve">Hair accessories may be worn by uniformed female </w:t>
      </w:r>
      <w:r w:rsidR="207F8DB3">
        <w:t>member</w:t>
      </w:r>
      <w:r>
        <w:t>s.</w:t>
      </w:r>
    </w:p>
    <w:p w14:paraId="1427DC35" w14:textId="77777777" w:rsidR="00FD633F" w:rsidRPr="003013D1" w:rsidRDefault="00FD633F" w:rsidP="00FD633F">
      <w:pPr>
        <w:pStyle w:val="List-ABC"/>
        <w:numPr>
          <w:ilvl w:val="0"/>
          <w:numId w:val="25"/>
        </w:numPr>
      </w:pPr>
      <w:r w:rsidRPr="003013D1">
        <w:t xml:space="preserve">Hair accessories shall be navy blue, </w:t>
      </w:r>
      <w:proofErr w:type="spellStart"/>
      <w:r w:rsidRPr="003013D1">
        <w:t>brown,</w:t>
      </w:r>
      <w:proofErr w:type="spellEnd"/>
      <w:r w:rsidRPr="003013D1">
        <w:t xml:space="preserve"> black gold, or silver colored.</w:t>
      </w:r>
    </w:p>
    <w:p w14:paraId="58378F74" w14:textId="77777777" w:rsidR="00FD633F" w:rsidRPr="003013D1" w:rsidRDefault="00FD633F" w:rsidP="00FD633F">
      <w:pPr>
        <w:pStyle w:val="List-ABC"/>
      </w:pPr>
      <w:r w:rsidRPr="003013D1">
        <w:t>No bows, headbands, beaded decorations or other decorative items may be worn.</w:t>
      </w:r>
    </w:p>
    <w:sectPr w:rsidR="00FD633F" w:rsidRPr="003013D1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4520" w14:textId="77777777" w:rsidR="002370F0" w:rsidRDefault="002370F0">
      <w:r>
        <w:separator/>
      </w:r>
    </w:p>
  </w:endnote>
  <w:endnote w:type="continuationSeparator" w:id="0">
    <w:p w14:paraId="46AEC93F" w14:textId="77777777" w:rsidR="002370F0" w:rsidRDefault="002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3F4B" w14:textId="77777777" w:rsidR="002370F0" w:rsidRDefault="002370F0">
      <w:r>
        <w:separator/>
      </w:r>
    </w:p>
  </w:footnote>
  <w:footnote w:type="continuationSeparator" w:id="0">
    <w:p w14:paraId="667F8B23" w14:textId="77777777" w:rsidR="002370F0" w:rsidRDefault="0023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86B7FCB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rPr>
              <w:color w:val="2B579A"/>
              <w:shd w:val="clear" w:color="auto" w:fill="E6E6E6"/>
            </w:rP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DF1C924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403CFC28" w:rsidR="002370F0" w:rsidRPr="00152004" w:rsidRDefault="00365C9F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30829B25" w14:textId="135A8185" w:rsidR="002370F0" w:rsidRDefault="00365C9F" w:rsidP="002370F0">
          <w:pPr>
            <w:pStyle w:val="MainHeader"/>
          </w:pPr>
          <w:r>
            <w:t>10/25/25</w:t>
          </w:r>
        </w:p>
        <w:p w14:paraId="761E2B79" w14:textId="046D1A2E" w:rsidR="00365C9F" w:rsidRPr="00152004" w:rsidRDefault="00365C9F" w:rsidP="002370F0">
          <w:pPr>
            <w:pStyle w:val="MainHeader"/>
          </w:pPr>
          <w:r>
            <w:t>Replaces: 12/15/09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42F12"/>
    <w:rsid w:val="00060EFB"/>
    <w:rsid w:val="0007306D"/>
    <w:rsid w:val="00075AC4"/>
    <w:rsid w:val="00081DD0"/>
    <w:rsid w:val="0008570E"/>
    <w:rsid w:val="00086CE1"/>
    <w:rsid w:val="00094315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208D"/>
    <w:rsid w:val="00192390"/>
    <w:rsid w:val="001A01C2"/>
    <w:rsid w:val="001B2290"/>
    <w:rsid w:val="001B5DFB"/>
    <w:rsid w:val="001F13DA"/>
    <w:rsid w:val="001F1604"/>
    <w:rsid w:val="001F218B"/>
    <w:rsid w:val="00215541"/>
    <w:rsid w:val="0021600F"/>
    <w:rsid w:val="0021634A"/>
    <w:rsid w:val="002370F0"/>
    <w:rsid w:val="00254AE4"/>
    <w:rsid w:val="00267CCB"/>
    <w:rsid w:val="00272B4B"/>
    <w:rsid w:val="00280F9C"/>
    <w:rsid w:val="002A3359"/>
    <w:rsid w:val="002A5020"/>
    <w:rsid w:val="002D178B"/>
    <w:rsid w:val="002F2A9E"/>
    <w:rsid w:val="002F3FA8"/>
    <w:rsid w:val="003003B3"/>
    <w:rsid w:val="003013D1"/>
    <w:rsid w:val="003646E0"/>
    <w:rsid w:val="00365C9F"/>
    <w:rsid w:val="0039368A"/>
    <w:rsid w:val="003975BC"/>
    <w:rsid w:val="003B7BD4"/>
    <w:rsid w:val="003C2E98"/>
    <w:rsid w:val="003D7855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5010DD"/>
    <w:rsid w:val="00532A60"/>
    <w:rsid w:val="00570B20"/>
    <w:rsid w:val="00571C02"/>
    <w:rsid w:val="005755EB"/>
    <w:rsid w:val="00584141"/>
    <w:rsid w:val="005B1453"/>
    <w:rsid w:val="005B4278"/>
    <w:rsid w:val="005C5B9B"/>
    <w:rsid w:val="005D64A9"/>
    <w:rsid w:val="00604D46"/>
    <w:rsid w:val="00606340"/>
    <w:rsid w:val="00610ED4"/>
    <w:rsid w:val="00660A25"/>
    <w:rsid w:val="00662D23"/>
    <w:rsid w:val="00674D82"/>
    <w:rsid w:val="0068186A"/>
    <w:rsid w:val="00687BAA"/>
    <w:rsid w:val="00690A3B"/>
    <w:rsid w:val="006A50B4"/>
    <w:rsid w:val="006B423B"/>
    <w:rsid w:val="00714AAB"/>
    <w:rsid w:val="007153CE"/>
    <w:rsid w:val="00727C1A"/>
    <w:rsid w:val="007656C4"/>
    <w:rsid w:val="00772048"/>
    <w:rsid w:val="00786054"/>
    <w:rsid w:val="007A50B0"/>
    <w:rsid w:val="007B32C2"/>
    <w:rsid w:val="007B5EA3"/>
    <w:rsid w:val="007B60B2"/>
    <w:rsid w:val="007C01D0"/>
    <w:rsid w:val="007C7FB8"/>
    <w:rsid w:val="00810967"/>
    <w:rsid w:val="00831CE3"/>
    <w:rsid w:val="00857AA0"/>
    <w:rsid w:val="008727BF"/>
    <w:rsid w:val="00895FF7"/>
    <w:rsid w:val="008A3604"/>
    <w:rsid w:val="008B36C3"/>
    <w:rsid w:val="008C65CC"/>
    <w:rsid w:val="008D13F9"/>
    <w:rsid w:val="008D6A36"/>
    <w:rsid w:val="00903DEC"/>
    <w:rsid w:val="00907126"/>
    <w:rsid w:val="00914729"/>
    <w:rsid w:val="009220FE"/>
    <w:rsid w:val="00967BC9"/>
    <w:rsid w:val="0097061A"/>
    <w:rsid w:val="009B71B2"/>
    <w:rsid w:val="009D63FB"/>
    <w:rsid w:val="009F1A66"/>
    <w:rsid w:val="00A00F25"/>
    <w:rsid w:val="00A01EEB"/>
    <w:rsid w:val="00A06E92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60A98"/>
    <w:rsid w:val="00B706D4"/>
    <w:rsid w:val="00B776FD"/>
    <w:rsid w:val="00BA1295"/>
    <w:rsid w:val="00BB6283"/>
    <w:rsid w:val="00BE0372"/>
    <w:rsid w:val="00BF3BF7"/>
    <w:rsid w:val="00BF4CB7"/>
    <w:rsid w:val="00BF678C"/>
    <w:rsid w:val="00C16B2B"/>
    <w:rsid w:val="00C22D3A"/>
    <w:rsid w:val="00C25246"/>
    <w:rsid w:val="00C55E46"/>
    <w:rsid w:val="00C56074"/>
    <w:rsid w:val="00C677C4"/>
    <w:rsid w:val="00CA5B85"/>
    <w:rsid w:val="00CB4441"/>
    <w:rsid w:val="00CC3848"/>
    <w:rsid w:val="00CE675B"/>
    <w:rsid w:val="00D1323D"/>
    <w:rsid w:val="00D333B3"/>
    <w:rsid w:val="00D66421"/>
    <w:rsid w:val="00D7729A"/>
    <w:rsid w:val="00DA2A5F"/>
    <w:rsid w:val="00DB4ACA"/>
    <w:rsid w:val="00DD1623"/>
    <w:rsid w:val="00DD5C93"/>
    <w:rsid w:val="00DE6384"/>
    <w:rsid w:val="00DE76CF"/>
    <w:rsid w:val="00E101B6"/>
    <w:rsid w:val="00E15D77"/>
    <w:rsid w:val="00E47CC2"/>
    <w:rsid w:val="00E606E1"/>
    <w:rsid w:val="00E636BC"/>
    <w:rsid w:val="00E84434"/>
    <w:rsid w:val="00E8760A"/>
    <w:rsid w:val="00EA4D56"/>
    <w:rsid w:val="00EC0526"/>
    <w:rsid w:val="00EC06AF"/>
    <w:rsid w:val="00ED0060"/>
    <w:rsid w:val="00EE55C6"/>
    <w:rsid w:val="00EF1233"/>
    <w:rsid w:val="00F03496"/>
    <w:rsid w:val="00F063DF"/>
    <w:rsid w:val="00F324D5"/>
    <w:rsid w:val="00F409FD"/>
    <w:rsid w:val="00F60992"/>
    <w:rsid w:val="00F71DCD"/>
    <w:rsid w:val="00F876AF"/>
    <w:rsid w:val="00F92848"/>
    <w:rsid w:val="00FB253B"/>
    <w:rsid w:val="00FB4C2F"/>
    <w:rsid w:val="00FC2E4D"/>
    <w:rsid w:val="00FD633F"/>
    <w:rsid w:val="00FE783D"/>
    <w:rsid w:val="00FE7BD6"/>
    <w:rsid w:val="07DECF93"/>
    <w:rsid w:val="207F8DB3"/>
    <w:rsid w:val="64821C0D"/>
    <w:rsid w:val="76C3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5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00F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219</Characters>
  <Application>Microsoft Office Word</Application>
  <DocSecurity>0</DocSecurity>
  <Lines>1</Lines>
  <Paragraphs>1</Paragraphs>
  <ScaleCrop>false</ScaleCrop>
  <Company>City of Minneapolis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5</cp:revision>
  <cp:lastPrinted>2013-06-20T17:24:00Z</cp:lastPrinted>
  <dcterms:created xsi:type="dcterms:W3CDTF">2025-09-22T18:14:00Z</dcterms:created>
  <dcterms:modified xsi:type="dcterms:W3CDTF">2025-10-09T01:04:00Z</dcterms:modified>
</cp:coreProperties>
</file>